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color w:val="13294B"/>
          <w:sz w:val="48"/>
          <w:szCs w:val="48"/>
        </w:rPr>
        <w:id w:val="-795134907"/>
        <w:docPartObj>
          <w:docPartGallery w:val="Cover Pages"/>
          <w:docPartUnique/>
        </w:docPartObj>
      </w:sdtPr>
      <w:sdtEndPr>
        <w:rPr>
          <w:rFonts w:ascii="Calibri" w:eastAsia="Times New Roman" w:hAnsi="Calibri" w:cs="Times New Roman"/>
          <w:b w:val="0"/>
          <w:color w:val="auto"/>
          <w:sz w:val="22"/>
          <w:szCs w:val="22"/>
          <w:lang w:val="en-GB"/>
        </w:rPr>
      </w:sdtEndPr>
      <w:sdtContent>
        <w:p w:rsidR="00987A48" w:rsidRDefault="00987A48" w:rsidP="00987A48">
          <w:pPr>
            <w:jc w:val="center"/>
            <w:rPr>
              <w:b/>
              <w:color w:val="13294B"/>
              <w:sz w:val="48"/>
              <w:szCs w:val="48"/>
            </w:rPr>
          </w:pPr>
        </w:p>
        <w:p w:rsidR="00987A48" w:rsidRDefault="00987A48" w:rsidP="00987A48">
          <w:pPr>
            <w:jc w:val="center"/>
            <w:rPr>
              <w:b/>
              <w:color w:val="13294B"/>
              <w:sz w:val="48"/>
              <w:szCs w:val="48"/>
            </w:rPr>
          </w:pPr>
        </w:p>
        <w:p w:rsidR="00987A48" w:rsidRDefault="00987A48" w:rsidP="00987A48">
          <w:pPr>
            <w:jc w:val="center"/>
            <w:rPr>
              <w:b/>
              <w:color w:val="13294B"/>
              <w:sz w:val="48"/>
              <w:szCs w:val="48"/>
            </w:rPr>
          </w:pPr>
        </w:p>
        <w:p w:rsidR="00987A48" w:rsidRDefault="00987A48" w:rsidP="00987A48">
          <w:pPr>
            <w:jc w:val="center"/>
            <w:rPr>
              <w:b/>
              <w:color w:val="13294B"/>
              <w:sz w:val="48"/>
              <w:szCs w:val="48"/>
            </w:rPr>
          </w:pPr>
          <w:r>
            <w:rPr>
              <w:b/>
              <w:noProof/>
              <w:color w:val="13294B"/>
              <w:sz w:val="48"/>
              <w:szCs w:val="48"/>
              <w:lang w:eastAsia="en-IE"/>
            </w:rPr>
            <w:drawing>
              <wp:inline distT="0" distB="0" distL="0" distR="0" wp14:anchorId="4905B50A" wp14:editId="7AFF1F1E">
                <wp:extent cx="2170431" cy="1116957"/>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ing_author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753" cy="1157264"/>
                        </a:xfrm>
                        <a:prstGeom prst="rect">
                          <a:avLst/>
                        </a:prstGeom>
                      </pic:spPr>
                    </pic:pic>
                  </a:graphicData>
                </a:graphic>
              </wp:inline>
            </w:drawing>
          </w:r>
        </w:p>
        <w:p w:rsidR="005F0CBF" w:rsidRDefault="005F0CBF" w:rsidP="00987A48">
          <w:pPr>
            <w:jc w:val="center"/>
            <w:rPr>
              <w:b/>
              <w:color w:val="13294B"/>
              <w:sz w:val="48"/>
              <w:szCs w:val="48"/>
            </w:rPr>
          </w:pPr>
        </w:p>
        <w:p w:rsidR="00987A48" w:rsidRPr="00EC1A33" w:rsidRDefault="00987A48" w:rsidP="00987A48">
          <w:pPr>
            <w:jc w:val="center"/>
            <w:rPr>
              <w:b/>
              <w:color w:val="13294B"/>
              <w:sz w:val="48"/>
              <w:szCs w:val="48"/>
            </w:rPr>
          </w:pPr>
          <w:r w:rsidRPr="00EC1A33">
            <w:rPr>
              <w:b/>
              <w:color w:val="13294B"/>
              <w:sz w:val="48"/>
              <w:szCs w:val="48"/>
            </w:rPr>
            <w:t>Joint Policing Committee</w:t>
          </w:r>
        </w:p>
        <w:p w:rsidR="00987A48" w:rsidRPr="00EC1A33" w:rsidRDefault="00987A48" w:rsidP="00987A48">
          <w:pPr>
            <w:jc w:val="center"/>
            <w:rPr>
              <w:b/>
              <w:color w:val="13294B"/>
              <w:sz w:val="48"/>
              <w:szCs w:val="48"/>
            </w:rPr>
          </w:pPr>
          <w:r w:rsidRPr="00EC1A33">
            <w:rPr>
              <w:b/>
              <w:color w:val="13294B"/>
              <w:sz w:val="48"/>
              <w:szCs w:val="48"/>
            </w:rPr>
            <w:t xml:space="preserve">Minutes </w:t>
          </w:r>
          <w:r>
            <w:rPr>
              <w:b/>
              <w:color w:val="13294B"/>
              <w:sz w:val="48"/>
              <w:szCs w:val="48"/>
            </w:rPr>
            <w:t>Template</w:t>
          </w:r>
        </w:p>
        <w:p w:rsidR="00987A48" w:rsidRDefault="0022497B" w:rsidP="00987A48">
          <w:pPr>
            <w:rPr>
              <w:rFonts w:ascii="Calibri" w:eastAsia="Times New Roman" w:hAnsi="Calibri" w:cs="Times New Roman"/>
              <w:lang w:val="en-GB"/>
            </w:rPr>
          </w:pPr>
        </w:p>
      </w:sdtContent>
    </w:sdt>
    <w:p w:rsidR="00987A48" w:rsidRDefault="00987A48"/>
    <w:p w:rsidR="00987A48" w:rsidRPr="00987A48" w:rsidRDefault="00987A48" w:rsidP="00987A48"/>
    <w:p w:rsidR="00ED18CA" w:rsidRDefault="00ED18CA" w:rsidP="00ED18CA"/>
    <w:p w:rsidR="00ED18CA" w:rsidRDefault="00ED18CA" w:rsidP="00ED18CA"/>
    <w:p w:rsidR="00ED18CA" w:rsidRDefault="00ED18CA" w:rsidP="00ED18CA"/>
    <w:p w:rsidR="00ED18CA" w:rsidRDefault="00ED18CA" w:rsidP="00ED18CA"/>
    <w:p w:rsidR="00ED18CA" w:rsidRDefault="00ED18CA" w:rsidP="00ED18CA"/>
    <w:p w:rsidR="00ED18CA" w:rsidRDefault="00ED18CA" w:rsidP="00ED18CA"/>
    <w:p w:rsidR="00ED18CA" w:rsidRDefault="00ED18CA" w:rsidP="00ED18CA"/>
    <w:p w:rsidR="00ED18CA" w:rsidRDefault="00ED18CA" w:rsidP="00ED18CA"/>
    <w:p w:rsidR="00ED18CA" w:rsidRDefault="00ED18CA" w:rsidP="00ED18CA"/>
    <w:p w:rsidR="00ED18CA" w:rsidRPr="00ED18CA" w:rsidRDefault="00ED18CA" w:rsidP="00ED18CA"/>
    <w:p w:rsidR="00ED18CA" w:rsidRDefault="00ED18CA" w:rsidP="00ED18CA">
      <w:pPr>
        <w:jc w:val="center"/>
        <w:rPr>
          <w:b/>
          <w:sz w:val="24"/>
          <w:szCs w:val="24"/>
        </w:rPr>
      </w:pPr>
    </w:p>
    <w:p w:rsidR="00ED18CA" w:rsidRDefault="00ED18CA" w:rsidP="00ED18CA">
      <w:pPr>
        <w:jc w:val="center"/>
        <w:rPr>
          <w:b/>
          <w:sz w:val="24"/>
          <w:szCs w:val="24"/>
        </w:rPr>
      </w:pPr>
      <w:r>
        <w:rPr>
          <w:noProof/>
          <w:lang w:eastAsia="en-IE"/>
        </w:rPr>
        <w:lastRenderedPageBreak/>
        <mc:AlternateContent>
          <mc:Choice Requires="wps">
            <w:drawing>
              <wp:anchor distT="45720" distB="45720" distL="114300" distR="114300" simplePos="0" relativeHeight="251659264" behindDoc="0" locked="0" layoutInCell="1" allowOverlap="1" wp14:anchorId="2346724B" wp14:editId="609B7791">
                <wp:simplePos x="0" y="0"/>
                <wp:positionH relativeFrom="margin">
                  <wp:posOffset>1203960</wp:posOffset>
                </wp:positionH>
                <wp:positionV relativeFrom="paragraph">
                  <wp:posOffset>7620</wp:posOffset>
                </wp:positionV>
                <wp:extent cx="1089660" cy="1135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135380"/>
                        </a:xfrm>
                        <a:prstGeom prst="rect">
                          <a:avLst/>
                        </a:prstGeom>
                        <a:solidFill>
                          <a:schemeClr val="bg2"/>
                        </a:solidFill>
                        <a:ln w="9525">
                          <a:solidFill>
                            <a:srgbClr val="000000"/>
                          </a:solidFill>
                          <a:miter lim="800000"/>
                          <a:headEnd/>
                          <a:tailEnd/>
                        </a:ln>
                      </wps:spPr>
                      <wps:txbx>
                        <w:txbxContent>
                          <w:p w:rsidR="00ED18CA" w:rsidRDefault="00ED18CA" w:rsidP="00ED18CA">
                            <w:pPr>
                              <w:jc w:val="center"/>
                              <w:rPr>
                                <w:b/>
                                <w:sz w:val="20"/>
                                <w:szCs w:val="20"/>
                              </w:rPr>
                            </w:pPr>
                          </w:p>
                          <w:p w:rsidR="00ED18CA" w:rsidRPr="007A4102" w:rsidRDefault="00ED18CA" w:rsidP="00ED18CA">
                            <w:pPr>
                              <w:jc w:val="center"/>
                              <w:rPr>
                                <w:b/>
                                <w:sz w:val="20"/>
                                <w:szCs w:val="20"/>
                              </w:rPr>
                            </w:pPr>
                            <w:r w:rsidRPr="007A4102">
                              <w:rPr>
                                <w:b/>
                                <w:sz w:val="20"/>
                                <w:szCs w:val="20"/>
                              </w:rPr>
                              <w:t xml:space="preserve">Insert </w:t>
                            </w:r>
                            <w:r w:rsidR="00472C12">
                              <w:rPr>
                                <w:b/>
                                <w:sz w:val="20"/>
                                <w:szCs w:val="20"/>
                              </w:rPr>
                              <w:t>Local Authority</w:t>
                            </w:r>
                            <w:r w:rsidRPr="007A4102">
                              <w:rPr>
                                <w:b/>
                                <w:sz w:val="20"/>
                                <w:szCs w:val="20"/>
                              </w:rPr>
                              <w:t xml:space="preserve">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6724B" id="_x0000_t202" coordsize="21600,21600" o:spt="202" path="m,l,21600r21600,l21600,xe">
                <v:stroke joinstyle="miter"/>
                <v:path gradientshapeok="t" o:connecttype="rect"/>
              </v:shapetype>
              <v:shape id="Text Box 2" o:spid="_x0000_s1026" type="#_x0000_t202" style="position:absolute;left:0;text-align:left;margin-left:94.8pt;margin-top:.6pt;width:85.8pt;height:8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" fillcolor="#e7e6e6 [3214]">
                <v:textbox>
                  <w:txbxContent>
                    <w:p w:rsidR="00ED18CA" w:rsidRDefault="00ED18CA" w:rsidP="00ED18CA">
                      <w:pPr>
                        <w:jc w:val="center"/>
                        <w:rPr>
                          <w:b/>
                          <w:sz w:val="20"/>
                          <w:szCs w:val="20"/>
                        </w:rPr>
                      </w:pPr>
                    </w:p>
                    <w:p w:rsidR="00ED18CA" w:rsidRPr="007A4102" w:rsidRDefault="00ED18CA" w:rsidP="00ED18CA">
                      <w:pPr>
                        <w:jc w:val="center"/>
                        <w:rPr>
                          <w:b/>
                          <w:sz w:val="20"/>
                          <w:szCs w:val="20"/>
                        </w:rPr>
                      </w:pPr>
                      <w:r w:rsidRPr="007A4102">
                        <w:rPr>
                          <w:b/>
                          <w:sz w:val="20"/>
                          <w:szCs w:val="20"/>
                        </w:rPr>
                        <w:t xml:space="preserve">Insert </w:t>
                      </w:r>
                      <w:r w:rsidR="00472C12">
                        <w:rPr>
                          <w:b/>
                          <w:sz w:val="20"/>
                          <w:szCs w:val="20"/>
                        </w:rPr>
                        <w:t>Local Authority</w:t>
                      </w:r>
                      <w:r w:rsidRPr="007A4102">
                        <w:rPr>
                          <w:b/>
                          <w:sz w:val="20"/>
                          <w:szCs w:val="20"/>
                        </w:rPr>
                        <w:t xml:space="preserve"> Logo here</w:t>
                      </w:r>
                    </w:p>
                  </w:txbxContent>
                </v:textbox>
                <w10:wrap type="square" anchorx="margin"/>
              </v:shape>
            </w:pict>
          </mc:Fallback>
        </mc:AlternateContent>
      </w:r>
      <w:r>
        <w:rPr>
          <w:noProof/>
          <w:lang w:eastAsia="en-IE"/>
        </w:rPr>
        <w:drawing>
          <wp:inline distT="0" distB="0" distL="0" distR="0" wp14:anchorId="19E82235" wp14:editId="7974FC07">
            <wp:extent cx="1165860" cy="1226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165860" cy="1226820"/>
                    </a:xfrm>
                    <a:prstGeom prst="rect">
                      <a:avLst/>
                    </a:prstGeom>
                  </pic:spPr>
                </pic:pic>
              </a:graphicData>
            </a:graphic>
          </wp:inline>
        </w:drawing>
      </w:r>
    </w:p>
    <w:p w:rsidR="00ED18CA" w:rsidRDefault="00ED18CA" w:rsidP="00ED18CA">
      <w:pPr>
        <w:jc w:val="center"/>
        <w:rPr>
          <w:b/>
          <w:sz w:val="24"/>
          <w:szCs w:val="24"/>
        </w:rPr>
      </w:pPr>
    </w:p>
    <w:p w:rsidR="00ED18CA" w:rsidRPr="005F668F" w:rsidRDefault="00ED18CA" w:rsidP="00ED18CA">
      <w:pPr>
        <w:jc w:val="center"/>
        <w:rPr>
          <w:b/>
          <w:sz w:val="24"/>
          <w:szCs w:val="24"/>
        </w:rPr>
      </w:pPr>
      <w:r w:rsidRPr="005F668F">
        <w:rPr>
          <w:b/>
          <w:sz w:val="24"/>
          <w:szCs w:val="24"/>
        </w:rPr>
        <w:t>Minutes of M</w:t>
      </w:r>
      <w:r>
        <w:rPr>
          <w:b/>
          <w:sz w:val="24"/>
          <w:szCs w:val="24"/>
        </w:rPr>
        <w:t>eeting of the *</w:t>
      </w:r>
      <w:r w:rsidRPr="003A1307">
        <w:rPr>
          <w:b/>
          <w:i/>
          <w:sz w:val="24"/>
          <w:szCs w:val="24"/>
        </w:rPr>
        <w:t>Name of JPC</w:t>
      </w:r>
      <w:r>
        <w:rPr>
          <w:b/>
          <w:sz w:val="24"/>
          <w:szCs w:val="24"/>
        </w:rPr>
        <w:t>*</w:t>
      </w:r>
    </w:p>
    <w:p w:rsidR="00ED18CA" w:rsidRPr="005F668F" w:rsidRDefault="00ED18CA" w:rsidP="00ED18CA">
      <w:pPr>
        <w:tabs>
          <w:tab w:val="left" w:pos="993"/>
        </w:tabs>
        <w:spacing w:before="240"/>
        <w:ind w:left="720" w:hanging="720"/>
        <w:jc w:val="center"/>
        <w:rPr>
          <w:b/>
          <w:sz w:val="24"/>
          <w:szCs w:val="24"/>
        </w:rPr>
      </w:pPr>
      <w:r>
        <w:rPr>
          <w:b/>
          <w:sz w:val="24"/>
          <w:szCs w:val="24"/>
        </w:rPr>
        <w:t>Date:</w:t>
      </w:r>
    </w:p>
    <w:p w:rsidR="00ED18CA" w:rsidRPr="005F668F" w:rsidRDefault="00ED18CA" w:rsidP="00ED18CA">
      <w:pPr>
        <w:tabs>
          <w:tab w:val="left" w:pos="993"/>
        </w:tabs>
        <w:spacing w:before="240"/>
        <w:ind w:left="990" w:hanging="990"/>
        <w:jc w:val="center"/>
        <w:rPr>
          <w:b/>
          <w:sz w:val="24"/>
          <w:szCs w:val="24"/>
        </w:rPr>
      </w:pPr>
      <w:r w:rsidRPr="005F668F">
        <w:rPr>
          <w:b/>
          <w:sz w:val="24"/>
          <w:szCs w:val="24"/>
        </w:rPr>
        <w:t>Venue:</w:t>
      </w:r>
    </w:p>
    <w:p w:rsidR="00ED18CA" w:rsidRDefault="00ED18CA" w:rsidP="00987A48"/>
    <w:p w:rsidR="00987A48" w:rsidRPr="00431A30" w:rsidRDefault="00987A48" w:rsidP="00987A48">
      <w:pPr>
        <w:spacing w:after="218"/>
        <w:ind w:left="16" w:hanging="10"/>
        <w:rPr>
          <w:rFonts w:ascii="Calibri" w:eastAsia="Calibri" w:hAnsi="Calibri" w:cs="Calibri"/>
          <w:b/>
          <w:color w:val="000000"/>
          <w:u w:val="single"/>
          <w:lang w:eastAsia="en-IE"/>
        </w:rPr>
      </w:pPr>
      <w:r w:rsidRPr="00431A30" w:rsidDel="006360A7">
        <w:rPr>
          <w:rFonts w:ascii="Calibri" w:eastAsia="Calibri" w:hAnsi="Calibri" w:cs="Calibri"/>
          <w:b/>
          <w:color w:val="000000"/>
          <w:u w:val="single"/>
          <w:lang w:eastAsia="en-IE"/>
        </w:rPr>
        <w:t>Attendance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830"/>
      </w:tblGrid>
      <w:tr w:rsidR="00987A48" w:rsidRPr="00431A30" w:rsidTr="00380970">
        <w:tc>
          <w:tcPr>
            <w:tcW w:w="2268" w:type="dxa"/>
          </w:tcPr>
          <w:p w:rsidR="00987A48" w:rsidRPr="00431A30" w:rsidRDefault="00987A48" w:rsidP="00380970">
            <w:pPr>
              <w:spacing w:before="120" w:after="120" w:line="274" w:lineRule="auto"/>
              <w:rPr>
                <w:rFonts w:ascii="Calibri" w:hAnsi="Calibri"/>
                <w:b/>
                <w:color w:val="000000"/>
                <w:lang w:val="en-GB"/>
              </w:rPr>
            </w:pPr>
            <w:r>
              <w:rPr>
                <w:rFonts w:ascii="Calibri" w:hAnsi="Calibri"/>
                <w:b/>
                <w:color w:val="000000"/>
                <w:lang w:val="en-GB"/>
              </w:rPr>
              <w:t>Committee Members</w:t>
            </w:r>
            <w:r w:rsidRPr="00431A30" w:rsidDel="006360A7">
              <w:rPr>
                <w:rFonts w:ascii="Calibri" w:hAnsi="Calibri"/>
                <w:b/>
                <w:color w:val="000000"/>
                <w:lang w:val="en-GB"/>
              </w:rPr>
              <w:t>:</w:t>
            </w:r>
          </w:p>
        </w:tc>
        <w:tc>
          <w:tcPr>
            <w:tcW w:w="6830" w:type="dxa"/>
          </w:tcPr>
          <w:p w:rsidR="00987A48" w:rsidRPr="00431A30" w:rsidRDefault="00987A48" w:rsidP="00380970">
            <w:pPr>
              <w:spacing w:before="120" w:after="120" w:line="274" w:lineRule="auto"/>
              <w:rPr>
                <w:rFonts w:ascii="Calibri" w:hAnsi="Calibri"/>
                <w:color w:val="000000"/>
                <w:lang w:val="en-GB"/>
              </w:rPr>
            </w:pPr>
            <w:r w:rsidRPr="0000468C">
              <w:rPr>
                <w:i/>
              </w:rPr>
              <w:t xml:space="preserve">Names of JPC </w:t>
            </w:r>
            <w:r>
              <w:rPr>
                <w:i/>
              </w:rPr>
              <w:t xml:space="preserve">Committee members in attendance </w:t>
            </w:r>
            <w:r w:rsidRPr="0000468C">
              <w:rPr>
                <w:i/>
              </w:rPr>
              <w:t>to be listed here</w:t>
            </w:r>
          </w:p>
        </w:tc>
      </w:tr>
      <w:tr w:rsidR="00987A48" w:rsidRPr="00431A30" w:rsidTr="00380970">
        <w:tc>
          <w:tcPr>
            <w:tcW w:w="2268" w:type="dxa"/>
          </w:tcPr>
          <w:p w:rsidR="00987A48" w:rsidRPr="00431A30" w:rsidRDefault="00987A48" w:rsidP="00380970">
            <w:pPr>
              <w:spacing w:before="120" w:after="120" w:line="274" w:lineRule="auto"/>
              <w:rPr>
                <w:rFonts w:ascii="Calibri" w:hAnsi="Calibri"/>
                <w:b/>
                <w:color w:val="000000"/>
                <w:lang w:val="en-GB"/>
              </w:rPr>
            </w:pPr>
            <w:r w:rsidRPr="00431A30" w:rsidDel="006360A7">
              <w:rPr>
                <w:rFonts w:ascii="Calibri" w:hAnsi="Calibri"/>
                <w:b/>
                <w:i/>
                <w:color w:val="000000"/>
                <w:lang w:val="en-GB"/>
              </w:rPr>
              <w:t>Secretary</w:t>
            </w:r>
            <w:r w:rsidRPr="00431A30" w:rsidDel="006360A7">
              <w:rPr>
                <w:rFonts w:ascii="Calibri" w:hAnsi="Calibri"/>
                <w:b/>
                <w:color w:val="000000"/>
                <w:lang w:val="en-GB"/>
              </w:rPr>
              <w:t>:</w:t>
            </w:r>
          </w:p>
        </w:tc>
        <w:tc>
          <w:tcPr>
            <w:tcW w:w="6830" w:type="dxa"/>
          </w:tcPr>
          <w:p w:rsidR="00987A48" w:rsidRPr="00431A30" w:rsidRDefault="00987A48" w:rsidP="00380970">
            <w:pPr>
              <w:spacing w:before="120" w:after="120" w:line="274" w:lineRule="auto"/>
              <w:rPr>
                <w:rFonts w:ascii="Calibri" w:hAnsi="Calibri"/>
                <w:b/>
                <w:color w:val="000000"/>
                <w:lang w:val="en-GB"/>
              </w:rPr>
            </w:pPr>
            <w:r w:rsidRPr="0000468C">
              <w:rPr>
                <w:i/>
              </w:rPr>
              <w:t>Name of Secretary of JPC to be listed here</w:t>
            </w:r>
          </w:p>
        </w:tc>
      </w:tr>
      <w:tr w:rsidR="00987A48" w:rsidRPr="00431A30" w:rsidTr="00380970">
        <w:tc>
          <w:tcPr>
            <w:tcW w:w="2268" w:type="dxa"/>
          </w:tcPr>
          <w:p w:rsidR="00987A48" w:rsidRPr="00431A30" w:rsidRDefault="00987A48" w:rsidP="00380970">
            <w:pPr>
              <w:spacing w:before="120" w:after="120" w:line="274" w:lineRule="auto"/>
              <w:rPr>
                <w:rFonts w:ascii="Calibri" w:hAnsi="Calibri"/>
                <w:b/>
                <w:i/>
                <w:color w:val="000000"/>
                <w:lang w:val="en-GB"/>
              </w:rPr>
            </w:pPr>
            <w:r>
              <w:rPr>
                <w:rFonts w:ascii="Calibri" w:hAnsi="Calibri"/>
                <w:b/>
                <w:i/>
                <w:color w:val="000000"/>
                <w:lang w:val="en-GB"/>
              </w:rPr>
              <w:t>Guest Speakers</w:t>
            </w:r>
            <w:r w:rsidRPr="00431A30">
              <w:rPr>
                <w:rFonts w:ascii="Calibri" w:hAnsi="Calibri"/>
                <w:b/>
                <w:i/>
                <w:color w:val="000000"/>
                <w:lang w:val="en-GB"/>
              </w:rPr>
              <w:t>:</w:t>
            </w:r>
          </w:p>
        </w:tc>
        <w:tc>
          <w:tcPr>
            <w:tcW w:w="6830" w:type="dxa"/>
          </w:tcPr>
          <w:p w:rsidR="00987A48" w:rsidRPr="00431A30" w:rsidDel="006360A7" w:rsidRDefault="00987A48" w:rsidP="00380970">
            <w:pPr>
              <w:spacing w:before="120" w:after="120" w:line="274" w:lineRule="auto"/>
              <w:rPr>
                <w:rFonts w:ascii="Calibri" w:hAnsi="Calibri"/>
                <w:color w:val="000000"/>
                <w:lang w:val="en-GB"/>
              </w:rPr>
            </w:pPr>
            <w:r w:rsidRPr="0000468C">
              <w:rPr>
                <w:i/>
              </w:rPr>
              <w:t>Name of Guest Speakers to be listed here</w:t>
            </w:r>
          </w:p>
        </w:tc>
      </w:tr>
    </w:tbl>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Chairperson’s Opening Remarks</w:t>
      </w:r>
    </w:p>
    <w:p w:rsidR="00987A48" w:rsidRPr="00327143" w:rsidRDefault="00987A48" w:rsidP="00987A48">
      <w:pPr>
        <w:pStyle w:val="ListContinue"/>
        <w:ind w:left="0"/>
        <w:rPr>
          <w:i/>
          <w:lang w:val="en-GB"/>
        </w:rPr>
      </w:pPr>
      <w:r w:rsidRPr="00327143">
        <w:rPr>
          <w:i/>
          <w:lang w:val="en-GB"/>
        </w:rPr>
        <w:t xml:space="preserve">This section </w:t>
      </w:r>
      <w:r w:rsidR="004C61C9">
        <w:rPr>
          <w:i/>
          <w:lang w:val="en-GB"/>
        </w:rPr>
        <w:t xml:space="preserve">may </w:t>
      </w:r>
      <w:r w:rsidRPr="00327143">
        <w:rPr>
          <w:i/>
          <w:lang w:val="en-GB"/>
        </w:rPr>
        <w:t xml:space="preserve">include apologies of those not in attendance, details of agenda approval, any conflicts of interest declared and details of recent correspondence. </w:t>
      </w:r>
    </w:p>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Minutes of Previous Meeting</w:t>
      </w:r>
      <w:r w:rsidR="00302D03">
        <w:rPr>
          <w:b/>
          <w:lang w:val="en-GB"/>
        </w:rPr>
        <w:t xml:space="preserve"> and Matters Arising</w:t>
      </w:r>
    </w:p>
    <w:p w:rsidR="00987A48" w:rsidRPr="00327143" w:rsidRDefault="00987A48" w:rsidP="00987A48">
      <w:pPr>
        <w:pStyle w:val="ListContinue"/>
        <w:ind w:left="0"/>
        <w:rPr>
          <w:i/>
          <w:lang w:val="en-GB"/>
        </w:rPr>
      </w:pPr>
      <w:r w:rsidRPr="00327143">
        <w:rPr>
          <w:i/>
          <w:lang w:val="en-GB"/>
        </w:rPr>
        <w:t xml:space="preserve">This section </w:t>
      </w:r>
      <w:r w:rsidR="004C61C9">
        <w:rPr>
          <w:i/>
          <w:lang w:val="en-GB"/>
        </w:rPr>
        <w:t xml:space="preserve">may </w:t>
      </w:r>
      <w:r w:rsidRPr="00327143">
        <w:rPr>
          <w:i/>
          <w:lang w:val="en-GB"/>
        </w:rPr>
        <w:t xml:space="preserve">include details of the approval of the previous meeting’s minutes along with any amendments made. </w:t>
      </w:r>
    </w:p>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 xml:space="preserve">GS Overview on Crime Statistics  </w:t>
      </w:r>
    </w:p>
    <w:p w:rsidR="00987A48" w:rsidRPr="00327143" w:rsidRDefault="00987A48" w:rsidP="00987A48">
      <w:pPr>
        <w:pStyle w:val="ListContinue"/>
        <w:ind w:left="0"/>
        <w:rPr>
          <w:i/>
          <w:lang w:val="en-GB"/>
        </w:rPr>
      </w:pPr>
      <w:r w:rsidRPr="00327143">
        <w:rPr>
          <w:i/>
          <w:lang w:val="en-GB"/>
        </w:rPr>
        <w:t xml:space="preserve">This section </w:t>
      </w:r>
      <w:r w:rsidR="004C61C9">
        <w:rPr>
          <w:i/>
          <w:lang w:val="en-GB"/>
        </w:rPr>
        <w:t xml:space="preserve">may </w:t>
      </w:r>
      <w:r w:rsidRPr="00327143">
        <w:rPr>
          <w:i/>
          <w:lang w:val="en-GB"/>
        </w:rPr>
        <w:t xml:space="preserve">include an overview of the presentation provided and themes discussed in the Q&amp;A that follows. No details of specific cases or incidents </w:t>
      </w:r>
      <w:r w:rsidR="004C61C9">
        <w:rPr>
          <w:i/>
          <w:lang w:val="en-GB"/>
        </w:rPr>
        <w:t>may</w:t>
      </w:r>
      <w:r w:rsidRPr="00327143">
        <w:rPr>
          <w:i/>
          <w:lang w:val="en-GB"/>
        </w:rPr>
        <w:t xml:space="preserve"> be included, and care must be taken when recording crime numbers, as those will be subject to revision, and where small numbers are involved they could be traceable back to individuals, which has data protection implications.</w:t>
      </w:r>
    </w:p>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Standing Agenda Items</w:t>
      </w:r>
    </w:p>
    <w:p w:rsidR="00987A48" w:rsidRPr="00327143" w:rsidRDefault="00987A48" w:rsidP="00987A48">
      <w:pPr>
        <w:pStyle w:val="ListContinue"/>
        <w:ind w:left="0"/>
        <w:rPr>
          <w:i/>
          <w:lang w:val="en-GB"/>
        </w:rPr>
      </w:pPr>
      <w:r w:rsidRPr="00327143">
        <w:rPr>
          <w:i/>
          <w:lang w:val="en-GB"/>
        </w:rPr>
        <w:lastRenderedPageBreak/>
        <w:t xml:space="preserve">This section </w:t>
      </w:r>
      <w:r w:rsidR="004C61C9">
        <w:rPr>
          <w:i/>
          <w:lang w:val="en-GB"/>
        </w:rPr>
        <w:t>may</w:t>
      </w:r>
      <w:r w:rsidRPr="00327143">
        <w:rPr>
          <w:i/>
          <w:lang w:val="en-GB"/>
        </w:rPr>
        <w:t xml:space="preserve"> include a brief overview of discussions on standing agenda items including, for example: a) road safety LA16 forms outstanding and b) the local night-time economy. </w:t>
      </w:r>
    </w:p>
    <w:p w:rsidR="00987A48" w:rsidRPr="00B22C76" w:rsidRDefault="00987A48" w:rsidP="00987A48">
      <w:pPr>
        <w:rPr>
          <w:i/>
        </w:rPr>
      </w:pPr>
    </w:p>
    <w:p w:rsidR="00987A48" w:rsidRPr="00A7792B" w:rsidRDefault="00987A48" w:rsidP="00987A48">
      <w:pPr>
        <w:pStyle w:val="List"/>
        <w:numPr>
          <w:ilvl w:val="0"/>
          <w:numId w:val="1"/>
        </w:numPr>
        <w:ind w:left="360"/>
        <w:rPr>
          <w:b/>
          <w:lang w:val="en-GB"/>
        </w:rPr>
      </w:pPr>
      <w:r w:rsidRPr="00A7792B">
        <w:rPr>
          <w:b/>
          <w:lang w:val="en-GB"/>
        </w:rPr>
        <w:t>Updates on Local Initiatives/Projects</w:t>
      </w:r>
    </w:p>
    <w:p w:rsidR="00987A48" w:rsidRPr="00327143" w:rsidRDefault="00987A48" w:rsidP="00987A48">
      <w:pPr>
        <w:pStyle w:val="ListContinue"/>
        <w:ind w:left="0"/>
        <w:rPr>
          <w:i/>
          <w:lang w:val="en-GB"/>
        </w:rPr>
      </w:pPr>
      <w:r w:rsidRPr="00327143">
        <w:rPr>
          <w:i/>
          <w:lang w:val="en-GB"/>
        </w:rPr>
        <w:t xml:space="preserve">This section </w:t>
      </w:r>
      <w:r w:rsidR="004C61C9">
        <w:rPr>
          <w:i/>
          <w:lang w:val="en-GB"/>
        </w:rPr>
        <w:t>may</w:t>
      </w:r>
      <w:r w:rsidRPr="00327143">
        <w:rPr>
          <w:i/>
          <w:lang w:val="en-GB"/>
        </w:rPr>
        <w:t xml:space="preserve"> include updates on recent work that has been carried out by the JPC or its subcommittees in relation to any projects and initiatives.</w:t>
      </w:r>
    </w:p>
    <w:p w:rsidR="00987A48" w:rsidRDefault="00987A48" w:rsidP="00987A48">
      <w:pPr>
        <w:rPr>
          <w:i/>
        </w:rPr>
      </w:pPr>
    </w:p>
    <w:p w:rsidR="00987A48" w:rsidRPr="00841119" w:rsidRDefault="00987A48" w:rsidP="00987A48">
      <w:pPr>
        <w:pStyle w:val="List"/>
        <w:numPr>
          <w:ilvl w:val="0"/>
          <w:numId w:val="1"/>
        </w:numPr>
        <w:ind w:left="360"/>
      </w:pPr>
      <w:r w:rsidRPr="00841119">
        <w:rPr>
          <w:b/>
          <w:lang w:val="en-GB"/>
        </w:rPr>
        <w:t xml:space="preserve">Guest Speaker </w:t>
      </w:r>
    </w:p>
    <w:p w:rsidR="00987A48" w:rsidRPr="00327143" w:rsidRDefault="00987A48" w:rsidP="00987A48">
      <w:pPr>
        <w:pStyle w:val="ListContinue"/>
        <w:ind w:left="0"/>
        <w:rPr>
          <w:i/>
          <w:lang w:val="en-GB"/>
        </w:rPr>
      </w:pPr>
      <w:r w:rsidRPr="00327143">
        <w:rPr>
          <w:i/>
          <w:lang w:val="en-GB"/>
        </w:rPr>
        <w:t xml:space="preserve">This section </w:t>
      </w:r>
      <w:r w:rsidR="004C61C9">
        <w:rPr>
          <w:i/>
          <w:lang w:val="en-GB"/>
        </w:rPr>
        <w:t>may</w:t>
      </w:r>
      <w:r w:rsidRPr="00327143">
        <w:rPr>
          <w:i/>
          <w:lang w:val="en-GB"/>
        </w:rPr>
        <w:t xml:space="preserve"> include a brief overview of any presentations given and of any following Q&amp;A or discussion. </w:t>
      </w:r>
    </w:p>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Questions Submitted</w:t>
      </w:r>
    </w:p>
    <w:p w:rsidR="00987A48" w:rsidRPr="00327143" w:rsidRDefault="00987A48" w:rsidP="00987A48">
      <w:pPr>
        <w:pStyle w:val="ListContinue"/>
        <w:ind w:left="0"/>
        <w:rPr>
          <w:i/>
          <w:lang w:val="en-GB"/>
        </w:rPr>
      </w:pPr>
      <w:r w:rsidRPr="00327143">
        <w:rPr>
          <w:i/>
          <w:lang w:val="en-GB"/>
        </w:rPr>
        <w:t>This section</w:t>
      </w:r>
      <w:r w:rsidR="004C61C9">
        <w:rPr>
          <w:i/>
          <w:lang w:val="en-GB"/>
        </w:rPr>
        <w:t xml:space="preserve"> may</w:t>
      </w:r>
      <w:r w:rsidRPr="00327143">
        <w:rPr>
          <w:i/>
          <w:lang w:val="en-GB"/>
        </w:rPr>
        <w:t xml:space="preserve"> include answers given to questions received by email or letter prior to the meeting.  </w:t>
      </w:r>
    </w:p>
    <w:p w:rsidR="00987A48" w:rsidRDefault="00987A48" w:rsidP="00987A48"/>
    <w:p w:rsidR="00987A48" w:rsidRPr="00A7792B" w:rsidRDefault="00987A48" w:rsidP="00987A48">
      <w:pPr>
        <w:pStyle w:val="List"/>
        <w:numPr>
          <w:ilvl w:val="0"/>
          <w:numId w:val="1"/>
        </w:numPr>
        <w:ind w:left="360"/>
        <w:rPr>
          <w:b/>
          <w:lang w:val="en-GB"/>
        </w:rPr>
      </w:pPr>
      <w:r w:rsidRPr="00A7792B">
        <w:rPr>
          <w:b/>
          <w:lang w:val="en-GB"/>
        </w:rPr>
        <w:t>Other Business</w:t>
      </w:r>
    </w:p>
    <w:p w:rsidR="00987A48" w:rsidRPr="00327143" w:rsidRDefault="00987A48" w:rsidP="00987A48">
      <w:pPr>
        <w:pStyle w:val="ListContinue"/>
        <w:ind w:left="0"/>
        <w:rPr>
          <w:i/>
          <w:lang w:val="en-GB"/>
        </w:rPr>
      </w:pPr>
      <w:r w:rsidRPr="00327143">
        <w:rPr>
          <w:i/>
          <w:lang w:val="en-GB"/>
        </w:rPr>
        <w:t>This section</w:t>
      </w:r>
      <w:r w:rsidR="004C61C9">
        <w:rPr>
          <w:i/>
          <w:lang w:val="en-GB"/>
        </w:rPr>
        <w:t xml:space="preserve"> may</w:t>
      </w:r>
      <w:r w:rsidRPr="00327143">
        <w:rPr>
          <w:i/>
          <w:lang w:val="en-GB"/>
        </w:rPr>
        <w:t xml:space="preserve"> include details of any discussions arising under the agenda item, and will often include proposed date/time for future meetings.  </w:t>
      </w:r>
    </w:p>
    <w:p w:rsidR="00987A48" w:rsidRDefault="00987A48" w:rsidP="00987A48"/>
    <w:p w:rsidR="00987A48" w:rsidRPr="00A7792B" w:rsidRDefault="00987A48" w:rsidP="00987A48">
      <w:pPr>
        <w:pStyle w:val="List"/>
        <w:ind w:left="360" w:hanging="360"/>
        <w:rPr>
          <w:b/>
          <w:lang w:val="en-GB"/>
        </w:rPr>
      </w:pPr>
      <w:r w:rsidRPr="00A7792B">
        <w:rPr>
          <w:b/>
          <w:lang w:val="en-GB"/>
        </w:rPr>
        <w:t>New Actions</w:t>
      </w:r>
    </w:p>
    <w:tbl>
      <w:tblPr>
        <w:tblStyle w:val="TableGrid"/>
        <w:tblW w:w="0" w:type="auto"/>
        <w:tblLook w:val="04A0" w:firstRow="1" w:lastRow="0" w:firstColumn="1" w:lastColumn="0" w:noHBand="0" w:noVBand="1"/>
      </w:tblPr>
      <w:tblGrid>
        <w:gridCol w:w="1105"/>
        <w:gridCol w:w="4844"/>
        <w:gridCol w:w="1235"/>
        <w:gridCol w:w="1832"/>
      </w:tblGrid>
      <w:tr w:rsidR="00987A48" w:rsidTr="00380970">
        <w:tc>
          <w:tcPr>
            <w:tcW w:w="1105"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No.</w:t>
            </w:r>
          </w:p>
        </w:tc>
        <w:tc>
          <w:tcPr>
            <w:tcW w:w="4844"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Action point</w:t>
            </w:r>
          </w:p>
        </w:tc>
        <w:tc>
          <w:tcPr>
            <w:tcW w:w="1235"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By Date</w:t>
            </w:r>
          </w:p>
        </w:tc>
        <w:tc>
          <w:tcPr>
            <w:tcW w:w="1832"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By Whom</w:t>
            </w:r>
          </w:p>
        </w:tc>
      </w:tr>
      <w:tr w:rsidR="00987A48" w:rsidRPr="00FD613A" w:rsidTr="00380970">
        <w:tc>
          <w:tcPr>
            <w:tcW w:w="1105"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spacing w:before="120" w:after="120" w:line="274" w:lineRule="auto"/>
              <w:rPr>
                <w:rFonts w:ascii="Calibri" w:eastAsia="Times New Roman" w:hAnsi="Calibri" w:cs="Times New Roman"/>
                <w:b/>
                <w:lang w:val="en-GB"/>
              </w:rPr>
            </w:pPr>
          </w:p>
        </w:tc>
        <w:tc>
          <w:tcPr>
            <w:tcW w:w="4844" w:type="dxa"/>
            <w:tcBorders>
              <w:top w:val="single" w:sz="4" w:space="0" w:color="auto"/>
              <w:left w:val="single" w:sz="4" w:space="0" w:color="auto"/>
              <w:bottom w:val="single" w:sz="4" w:space="0" w:color="auto"/>
              <w:right w:val="single" w:sz="4" w:space="0" w:color="auto"/>
            </w:tcBorders>
          </w:tcPr>
          <w:p w:rsidR="00987A48" w:rsidRPr="00FD613A" w:rsidRDefault="00987A48" w:rsidP="00380970">
            <w:pPr>
              <w:rPr>
                <w:rFonts w:ascii="Calibri" w:eastAsia="Times New Roman" w:hAnsi="Calibri" w:cs="Times New Roman"/>
                <w:lang w:val="en-GB"/>
              </w:rPr>
            </w:pPr>
          </w:p>
          <w:p w:rsidR="00987A48" w:rsidRPr="00FD613A" w:rsidRDefault="00987A48" w:rsidP="00380970">
            <w:pPr>
              <w:rPr>
                <w:rFonts w:ascii="Calibri" w:eastAsia="Times New Roman" w:hAnsi="Calibri" w:cs="Times New Roman"/>
                <w:lang w:val="en-GB"/>
              </w:rPr>
            </w:pPr>
          </w:p>
        </w:tc>
        <w:tc>
          <w:tcPr>
            <w:tcW w:w="1235"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tabs>
                <w:tab w:val="left" w:pos="1418"/>
              </w:tabs>
              <w:spacing w:before="120" w:after="120" w:line="274" w:lineRule="auto"/>
              <w:jc w:val="center"/>
              <w:rPr>
                <w:rFonts w:ascii="Calibri" w:eastAsia="Times New Roman" w:hAnsi="Calibri" w:cs="Times New Roman"/>
                <w:lang w:val="en-GB"/>
              </w:rPr>
            </w:pPr>
          </w:p>
        </w:tc>
        <w:tc>
          <w:tcPr>
            <w:tcW w:w="1832"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tabs>
                <w:tab w:val="left" w:pos="1418"/>
              </w:tabs>
              <w:spacing w:before="120" w:after="120" w:line="274" w:lineRule="auto"/>
              <w:jc w:val="center"/>
              <w:rPr>
                <w:rFonts w:ascii="Calibri" w:eastAsia="Times New Roman" w:hAnsi="Calibri" w:cs="Times New Roman"/>
                <w:lang w:val="en-GB"/>
              </w:rPr>
            </w:pPr>
          </w:p>
        </w:tc>
      </w:tr>
      <w:tr w:rsidR="00987A48" w:rsidRPr="00FD613A" w:rsidTr="00380970">
        <w:tc>
          <w:tcPr>
            <w:tcW w:w="1105"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spacing w:before="120" w:after="120" w:line="274" w:lineRule="auto"/>
              <w:rPr>
                <w:rFonts w:ascii="Calibri" w:eastAsia="Times New Roman" w:hAnsi="Calibri" w:cs="Times New Roman"/>
                <w:b/>
                <w:lang w:val="en-GB"/>
              </w:rPr>
            </w:pPr>
          </w:p>
        </w:tc>
        <w:tc>
          <w:tcPr>
            <w:tcW w:w="4844" w:type="dxa"/>
            <w:tcBorders>
              <w:top w:val="single" w:sz="4" w:space="0" w:color="auto"/>
              <w:left w:val="single" w:sz="4" w:space="0" w:color="auto"/>
              <w:bottom w:val="single" w:sz="4" w:space="0" w:color="auto"/>
              <w:right w:val="single" w:sz="4" w:space="0" w:color="auto"/>
            </w:tcBorders>
          </w:tcPr>
          <w:p w:rsidR="00987A48" w:rsidRPr="00FD613A" w:rsidRDefault="00987A48" w:rsidP="00380970">
            <w:pPr>
              <w:rPr>
                <w:rFonts w:ascii="Calibri" w:eastAsia="Times New Roman" w:hAnsi="Calibri" w:cs="Times New Roman"/>
                <w:lang w:val="en-GB"/>
              </w:rPr>
            </w:pPr>
          </w:p>
          <w:p w:rsidR="00987A48" w:rsidRPr="00FD613A" w:rsidRDefault="00987A48" w:rsidP="00380970">
            <w:pPr>
              <w:rPr>
                <w:rFonts w:ascii="Calibri" w:eastAsia="Times New Roman" w:hAnsi="Calibri" w:cs="Times New Roman"/>
                <w:lang w:val="en-GB"/>
              </w:rPr>
            </w:pPr>
          </w:p>
        </w:tc>
        <w:tc>
          <w:tcPr>
            <w:tcW w:w="1235"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tabs>
                <w:tab w:val="left" w:pos="1418"/>
              </w:tabs>
              <w:spacing w:before="120" w:after="120" w:line="274" w:lineRule="auto"/>
              <w:jc w:val="center"/>
              <w:rPr>
                <w:rFonts w:ascii="Calibri" w:eastAsia="Times New Roman" w:hAnsi="Calibri" w:cs="Times New Roman"/>
                <w:lang w:val="en-GB"/>
              </w:rPr>
            </w:pPr>
          </w:p>
        </w:tc>
        <w:tc>
          <w:tcPr>
            <w:tcW w:w="1832" w:type="dxa"/>
            <w:tcBorders>
              <w:top w:val="single" w:sz="4" w:space="0" w:color="auto"/>
              <w:left w:val="single" w:sz="4" w:space="0" w:color="auto"/>
              <w:bottom w:val="single" w:sz="4" w:space="0" w:color="auto"/>
              <w:right w:val="single" w:sz="4" w:space="0" w:color="auto"/>
            </w:tcBorders>
            <w:hideMark/>
          </w:tcPr>
          <w:p w:rsidR="00987A48" w:rsidRPr="00FD613A" w:rsidRDefault="00987A48" w:rsidP="00380970">
            <w:pPr>
              <w:tabs>
                <w:tab w:val="left" w:pos="1418"/>
              </w:tabs>
              <w:spacing w:before="120" w:after="120" w:line="274" w:lineRule="auto"/>
              <w:jc w:val="center"/>
              <w:rPr>
                <w:rFonts w:ascii="Calibri" w:eastAsia="Times New Roman" w:hAnsi="Calibri" w:cs="Times New Roman"/>
                <w:lang w:val="en-GB"/>
              </w:rPr>
            </w:pPr>
          </w:p>
        </w:tc>
      </w:tr>
    </w:tbl>
    <w:p w:rsidR="00987A48" w:rsidRDefault="00987A48" w:rsidP="00987A48">
      <w:pPr>
        <w:rPr>
          <w:i/>
        </w:rPr>
      </w:pPr>
      <w:r w:rsidRPr="00F14038">
        <w:rPr>
          <w:i/>
        </w:rPr>
        <w:t xml:space="preserve">This section </w:t>
      </w:r>
      <w:r w:rsidR="004C61C9">
        <w:rPr>
          <w:i/>
        </w:rPr>
        <w:t>may</w:t>
      </w:r>
      <w:r w:rsidRPr="00F14038">
        <w:rPr>
          <w:i/>
        </w:rPr>
        <w:t xml:space="preserve"> list details of any new actions agreed during the meeting.</w:t>
      </w:r>
    </w:p>
    <w:p w:rsidR="00987A48" w:rsidRPr="00F14038" w:rsidRDefault="00987A48" w:rsidP="00987A48">
      <w:pPr>
        <w:rPr>
          <w:i/>
        </w:rPr>
      </w:pPr>
    </w:p>
    <w:p w:rsidR="00987A48" w:rsidRPr="00A7792B" w:rsidRDefault="00987A48" w:rsidP="00987A48">
      <w:pPr>
        <w:pStyle w:val="List"/>
        <w:ind w:left="360" w:hanging="360"/>
        <w:rPr>
          <w:b/>
          <w:lang w:val="en-GB"/>
        </w:rPr>
      </w:pPr>
      <w:r w:rsidRPr="00A7792B">
        <w:rPr>
          <w:b/>
          <w:lang w:val="en-GB"/>
        </w:rPr>
        <w:t>Outstanding Actions</w:t>
      </w:r>
    </w:p>
    <w:tbl>
      <w:tblPr>
        <w:tblStyle w:val="TableGrid"/>
        <w:tblW w:w="0" w:type="auto"/>
        <w:tblLook w:val="04A0" w:firstRow="1" w:lastRow="0" w:firstColumn="1" w:lastColumn="0" w:noHBand="0" w:noVBand="1"/>
      </w:tblPr>
      <w:tblGrid>
        <w:gridCol w:w="1129"/>
        <w:gridCol w:w="4820"/>
        <w:gridCol w:w="1276"/>
        <w:gridCol w:w="1791"/>
      </w:tblGrid>
      <w:tr w:rsidR="00987A48" w:rsidTr="00380970">
        <w:tc>
          <w:tcPr>
            <w:tcW w:w="1129"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No.</w:t>
            </w:r>
          </w:p>
        </w:tc>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Action point</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By Date</w:t>
            </w:r>
          </w:p>
        </w:tc>
        <w:tc>
          <w:tcPr>
            <w:tcW w:w="1791" w:type="dxa"/>
            <w:tcBorders>
              <w:top w:val="single" w:sz="4" w:space="0" w:color="auto"/>
              <w:left w:val="single" w:sz="4" w:space="0" w:color="auto"/>
              <w:bottom w:val="single" w:sz="4" w:space="0" w:color="auto"/>
              <w:right w:val="single" w:sz="4" w:space="0" w:color="auto"/>
            </w:tcBorders>
            <w:shd w:val="clear" w:color="auto" w:fill="D9D9D9"/>
            <w:hideMark/>
          </w:tcPr>
          <w:p w:rsidR="00987A48" w:rsidRPr="00FD613A" w:rsidRDefault="00987A48" w:rsidP="00380970">
            <w:pPr>
              <w:tabs>
                <w:tab w:val="left" w:pos="1418"/>
              </w:tabs>
              <w:spacing w:before="120" w:after="120" w:line="320" w:lineRule="atLeast"/>
              <w:jc w:val="center"/>
              <w:rPr>
                <w:rFonts w:eastAsia="Times New Roman" w:cs="Times New Roman"/>
                <w:b/>
                <w:i/>
                <w:color w:val="000000" w:themeColor="text1"/>
                <w:lang w:val="en-GB"/>
              </w:rPr>
            </w:pPr>
            <w:r w:rsidRPr="00FD613A">
              <w:rPr>
                <w:rFonts w:eastAsia="Times New Roman" w:cs="Times New Roman"/>
                <w:b/>
                <w:i/>
                <w:color w:val="000000" w:themeColor="text1"/>
                <w:lang w:val="en-GB"/>
              </w:rPr>
              <w:t>By Whom</w:t>
            </w:r>
          </w:p>
        </w:tc>
      </w:tr>
      <w:tr w:rsidR="00987A48" w:rsidRPr="00FD613A" w:rsidTr="00380970">
        <w:tc>
          <w:tcPr>
            <w:tcW w:w="1129" w:type="dxa"/>
            <w:tcBorders>
              <w:top w:val="single" w:sz="4" w:space="0" w:color="auto"/>
              <w:left w:val="single" w:sz="4" w:space="0" w:color="auto"/>
              <w:bottom w:val="single" w:sz="4" w:space="0" w:color="auto"/>
              <w:right w:val="single" w:sz="4" w:space="0" w:color="auto"/>
            </w:tcBorders>
          </w:tcPr>
          <w:p w:rsidR="00987A48" w:rsidRPr="00FD613A" w:rsidRDefault="00987A48" w:rsidP="00380970">
            <w:pPr>
              <w:spacing w:before="120" w:after="120" w:line="274" w:lineRule="auto"/>
              <w:rPr>
                <w:rFonts w:ascii="Calibri" w:eastAsia="Times New Roman" w:hAnsi="Calibri" w:cs="Times New Roman"/>
                <w:b/>
                <w:lang w:val="en-GB"/>
              </w:rPr>
            </w:pPr>
          </w:p>
        </w:tc>
        <w:tc>
          <w:tcPr>
            <w:tcW w:w="4820" w:type="dxa"/>
            <w:tcBorders>
              <w:top w:val="single" w:sz="4" w:space="0" w:color="auto"/>
              <w:left w:val="single" w:sz="4" w:space="0" w:color="auto"/>
              <w:bottom w:val="single" w:sz="4" w:space="0" w:color="auto"/>
              <w:right w:val="single" w:sz="4" w:space="0" w:color="auto"/>
            </w:tcBorders>
          </w:tcPr>
          <w:p w:rsidR="00987A48" w:rsidRPr="00FD613A" w:rsidRDefault="00987A48" w:rsidP="00380970">
            <w:pPr>
              <w:rPr>
                <w:rFonts w:ascii="Calibri" w:eastAsia="Times New Roman" w:hAnsi="Calibri" w:cs="Times New Roman"/>
                <w:lang w:val="en-G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87A48" w:rsidRPr="00FD613A" w:rsidRDefault="00987A48" w:rsidP="00380970">
            <w:pPr>
              <w:jc w:val="center"/>
              <w:rPr>
                <w:rFonts w:ascii="Calibri" w:eastAsia="Times New Roman" w:hAnsi="Calibri" w:cs="Times New Roman"/>
                <w:lang w:val="en-GB"/>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987A48" w:rsidRPr="00FD613A" w:rsidRDefault="00987A48" w:rsidP="00380970">
            <w:pPr>
              <w:jc w:val="center"/>
              <w:rPr>
                <w:rFonts w:ascii="Calibri" w:eastAsia="Times New Roman" w:hAnsi="Calibri" w:cs="Times New Roman"/>
                <w:lang w:val="en-GB"/>
              </w:rPr>
            </w:pPr>
          </w:p>
        </w:tc>
      </w:tr>
    </w:tbl>
    <w:p w:rsidR="00987A48" w:rsidRPr="00F14038" w:rsidRDefault="00987A48" w:rsidP="00987A48">
      <w:pPr>
        <w:rPr>
          <w:i/>
        </w:rPr>
      </w:pPr>
      <w:r w:rsidRPr="00F14038">
        <w:rPr>
          <w:i/>
        </w:rPr>
        <w:t xml:space="preserve">This section </w:t>
      </w:r>
      <w:r w:rsidR="004C61C9">
        <w:rPr>
          <w:i/>
        </w:rPr>
        <w:t>may</w:t>
      </w:r>
      <w:r w:rsidRPr="00F14038">
        <w:rPr>
          <w:i/>
        </w:rPr>
        <w:t xml:space="preserve"> list details of any outstanding actions agreed during previous meetings of the JPC. </w:t>
      </w:r>
    </w:p>
    <w:p w:rsidR="00987A48" w:rsidRDefault="00987A48" w:rsidP="00987A48">
      <w:pPr>
        <w:pStyle w:val="List"/>
        <w:ind w:left="360" w:firstLine="0"/>
      </w:pPr>
    </w:p>
    <w:p w:rsidR="00FC0473" w:rsidRPr="00987A48" w:rsidRDefault="00FC0473" w:rsidP="00987A48">
      <w:pPr>
        <w:tabs>
          <w:tab w:val="left" w:pos="5232"/>
        </w:tabs>
      </w:pPr>
    </w:p>
    <w:sectPr w:rsidR="00FC0473" w:rsidRPr="00987A48" w:rsidSect="00165E0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BF" w:rsidRDefault="005F0CBF" w:rsidP="005F0CBF">
      <w:pPr>
        <w:spacing w:after="0" w:line="240" w:lineRule="auto"/>
      </w:pPr>
      <w:r>
        <w:separator/>
      </w:r>
    </w:p>
  </w:endnote>
  <w:endnote w:type="continuationSeparator" w:id="0">
    <w:p w:rsidR="005F0CBF" w:rsidRDefault="005F0CBF" w:rsidP="005F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C" w:rsidRDefault="00165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C" w:rsidRDefault="00165E0C" w:rsidP="00165E0C">
    <w:pPr>
      <w:pStyle w:val="Footer"/>
      <w:tabs>
        <w:tab w:val="clear" w:pos="4513"/>
        <w:tab w:val="clear" w:pos="9026"/>
        <w:tab w:val="left" w:pos="720"/>
      </w:tabs>
      <w:jc w:val="center"/>
    </w:pPr>
    <w:r>
      <w:fldChar w:fldCharType="begin"/>
    </w:r>
    <w:r>
      <w:instrText xml:space="preserve"> PAGE   \* MERGEFORMAT </w:instrText>
    </w:r>
    <w:r>
      <w:fldChar w:fldCharType="separate"/>
    </w:r>
    <w:r w:rsidR="0022497B">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C" w:rsidRDefault="0016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BF" w:rsidRDefault="005F0CBF" w:rsidP="005F0CBF">
      <w:pPr>
        <w:spacing w:after="0" w:line="240" w:lineRule="auto"/>
      </w:pPr>
      <w:r>
        <w:separator/>
      </w:r>
    </w:p>
  </w:footnote>
  <w:footnote w:type="continuationSeparator" w:id="0">
    <w:p w:rsidR="005F0CBF" w:rsidRDefault="005F0CBF" w:rsidP="005F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C" w:rsidRDefault="00165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BF" w:rsidRDefault="005F0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C" w:rsidRDefault="00165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30DFD"/>
    <w:multiLevelType w:val="hybridMultilevel"/>
    <w:tmpl w:val="E23A80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48"/>
    <w:rsid w:val="00165E0C"/>
    <w:rsid w:val="0022497B"/>
    <w:rsid w:val="00302D03"/>
    <w:rsid w:val="003C44A8"/>
    <w:rsid w:val="00472C12"/>
    <w:rsid w:val="004C61C9"/>
    <w:rsid w:val="005F0CBF"/>
    <w:rsid w:val="00987A48"/>
    <w:rsid w:val="00ED18CA"/>
    <w:rsid w:val="00FC04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F191AA-F67D-4DED-BADA-5AB2C7B2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7A4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987A48"/>
    <w:pPr>
      <w:spacing w:after="200" w:line="276" w:lineRule="auto"/>
      <w:ind w:left="283" w:hanging="283"/>
      <w:contextualSpacing/>
    </w:pPr>
  </w:style>
  <w:style w:type="paragraph" w:styleId="ListContinue">
    <w:name w:val="List Continue"/>
    <w:basedOn w:val="Normal"/>
    <w:uiPriority w:val="99"/>
    <w:unhideWhenUsed/>
    <w:rsid w:val="00987A48"/>
    <w:pPr>
      <w:spacing w:after="120" w:line="276" w:lineRule="auto"/>
      <w:ind w:left="283"/>
      <w:contextualSpacing/>
    </w:pPr>
  </w:style>
  <w:style w:type="paragraph" w:styleId="Header">
    <w:name w:val="header"/>
    <w:basedOn w:val="Normal"/>
    <w:link w:val="HeaderChar"/>
    <w:uiPriority w:val="99"/>
    <w:unhideWhenUsed/>
    <w:rsid w:val="005F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BF"/>
  </w:style>
  <w:style w:type="paragraph" w:styleId="Footer">
    <w:name w:val="footer"/>
    <w:basedOn w:val="Normal"/>
    <w:link w:val="FooterChar"/>
    <w:uiPriority w:val="99"/>
    <w:unhideWhenUsed/>
    <w:rsid w:val="005F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Earley (Policing Authority)</dc:creator>
  <cp:keywords/>
  <dc:description/>
  <cp:lastModifiedBy>Jack Earley (Policing Authority)</cp:lastModifiedBy>
  <cp:revision>7</cp:revision>
  <dcterms:created xsi:type="dcterms:W3CDTF">2022-09-07T09:53:00Z</dcterms:created>
  <dcterms:modified xsi:type="dcterms:W3CDTF">2022-09-16T15:03:00Z</dcterms:modified>
</cp:coreProperties>
</file>